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897F98" w14:paraId="1F2A0F9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A9C4D98" w14:textId="77777777" w:rsidR="00897F98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1959A560" w14:textId="77777777" w:rsidR="00897F98" w:rsidRDefault="00000000">
            <w:pPr>
              <w:spacing w:after="0" w:line="240" w:lineRule="auto"/>
            </w:pPr>
            <w:r>
              <w:t>27861</w:t>
            </w:r>
          </w:p>
        </w:tc>
      </w:tr>
      <w:tr w:rsidR="00897F98" w14:paraId="79B626A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BA50B25" w14:textId="77777777" w:rsidR="00897F98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5A94482" w14:textId="77777777" w:rsidR="00897F98" w:rsidRDefault="00000000">
            <w:pPr>
              <w:spacing w:after="0" w:line="240" w:lineRule="auto"/>
            </w:pPr>
            <w:r>
              <w:t>OPĆINA FERDINANDOVAC</w:t>
            </w:r>
          </w:p>
        </w:tc>
      </w:tr>
      <w:tr w:rsidR="00897F98" w14:paraId="262324A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BF60FEA" w14:textId="77777777" w:rsidR="00897F98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9CD5ADA" w14:textId="77777777" w:rsidR="00897F98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2D42E5A1" w14:textId="77777777" w:rsidR="00897F98" w:rsidRDefault="00000000">
      <w:r>
        <w:br/>
      </w:r>
    </w:p>
    <w:p w14:paraId="7A7010B9" w14:textId="77777777" w:rsidR="00897F98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83E9519" w14:textId="77777777" w:rsidR="00897F98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3EABEB7" w14:textId="77777777" w:rsidR="00897F98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FA35C20" w14:textId="77777777" w:rsidR="00897F98" w:rsidRDefault="00897F98"/>
    <w:p w14:paraId="69123C2C" w14:textId="77777777" w:rsidR="00897F98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B9B4A42" w14:textId="77777777" w:rsidR="00897F98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97F98" w14:paraId="466A7D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7CC3DC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728864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E74A62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1D5437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3487D0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4B1B7D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97F98" w14:paraId="6E58165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6EB0B6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7E235C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1F7A55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A4D6BB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542.099,83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CECB8D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647.780,10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63D7BD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119,5</w:t>
            </w:r>
          </w:p>
        </w:tc>
      </w:tr>
      <w:tr w:rsidR="00897F98" w14:paraId="08DE16D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5E2003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FEE3A3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6FC82B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5EFF4C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404.251,40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74F32E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550.011,40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A20D1E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136,1</w:t>
            </w:r>
          </w:p>
        </w:tc>
      </w:tr>
      <w:tr w:rsidR="00897F98" w14:paraId="2F4AE3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1EC88A" w14:textId="77777777" w:rsidR="00897F98" w:rsidRDefault="00897F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0023D5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6B8A14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9D0A17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137.848,43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98F29D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97.768,70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A05E34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70,9</w:t>
            </w:r>
          </w:p>
        </w:tc>
      </w:tr>
      <w:tr w:rsidR="00897F98" w14:paraId="0CF7306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104E7C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9FD00C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FD56DE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FA5BE4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510,27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A3FA1E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BF24E5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105,8</w:t>
            </w:r>
          </w:p>
        </w:tc>
      </w:tr>
      <w:tr w:rsidR="00897F98" w14:paraId="4A3F47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0960CD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D3497A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B69F39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070647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188.140,85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88B0F4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106.883,52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F94E57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56,8</w:t>
            </w:r>
          </w:p>
        </w:tc>
      </w:tr>
      <w:tr w:rsidR="00897F98" w14:paraId="3A6FB7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9F6428" w14:textId="77777777" w:rsidR="00897F98" w:rsidRDefault="00897F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D25728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66607D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9075C7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187.630,58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030905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106.343,52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7DC15B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56,7</w:t>
            </w:r>
          </w:p>
        </w:tc>
      </w:tr>
      <w:tr w:rsidR="00897F98" w14:paraId="56ED000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D6AB9A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823578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4A269E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B85610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CA7569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070F92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97F98" w14:paraId="3499BA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26B18E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768A73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AA2CE7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896C90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16B790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8CF4D7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97F98" w14:paraId="4D90364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9AEE71" w14:textId="77777777" w:rsidR="00897F98" w:rsidRDefault="00897F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BA20FE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90961B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DB3783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ED9526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7FB6AF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97F98" w14:paraId="7401B90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7F58C6" w14:textId="77777777" w:rsidR="00897F98" w:rsidRDefault="00897F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7D7DFF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575FDB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04FB38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49.782,15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26890E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8.574,82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64C5B6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17,2</w:t>
            </w:r>
          </w:p>
        </w:tc>
      </w:tr>
    </w:tbl>
    <w:p w14:paraId="0124EAB6" w14:textId="77777777" w:rsidR="00897F98" w:rsidRDefault="00897F98">
      <w:pPr>
        <w:spacing w:after="0"/>
      </w:pPr>
    </w:p>
    <w:p w14:paraId="004D0A95" w14:textId="77777777" w:rsidR="00897F98" w:rsidRDefault="00000000">
      <w:pPr>
        <w:spacing w:line="240" w:lineRule="auto"/>
        <w:jc w:val="both"/>
      </w:pPr>
      <w:r>
        <w:t>Manjak prihoda i primitaka u ovom izvještajnom razdoblju iznosi 8.574,82 eura, preneseni višak prihoda i primitaka iz prošlogodišnjeg izvještajnom razdoblja iznosi 74.509,85 eura iz čega proizlazi raspoloživ višak prihoda i primitaka u iznosu 65.935,03 eura.</w:t>
      </w:r>
    </w:p>
    <w:p w14:paraId="269BAE07" w14:textId="77777777" w:rsidR="00897F98" w:rsidRDefault="00000000">
      <w:r>
        <w:br/>
      </w:r>
    </w:p>
    <w:p w14:paraId="3D7014DA" w14:textId="77777777" w:rsidR="00897F98" w:rsidRDefault="00000000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0FDCB628" w14:textId="77777777" w:rsidR="00897F98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897F98" w14:paraId="10F9EA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44D089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00CD7E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D83DAF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30D0F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D8D1EA" w14:textId="77777777" w:rsidR="00897F9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97F98" w14:paraId="1C78BC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9AB1D1" w14:textId="77777777" w:rsidR="00897F98" w:rsidRDefault="00897F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A49276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93BC85" w14:textId="77777777" w:rsidR="00897F9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B3F357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159,84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8B0CDA" w14:textId="77777777" w:rsidR="00897F9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ED7A791" w14:textId="77777777" w:rsidR="00897F98" w:rsidRDefault="00897F98">
      <w:pPr>
        <w:spacing w:after="0"/>
      </w:pPr>
    </w:p>
    <w:p w14:paraId="12445FBD" w14:textId="77777777" w:rsidR="00897F98" w:rsidRDefault="00000000">
      <w:pPr>
        <w:spacing w:line="240" w:lineRule="auto"/>
        <w:jc w:val="both"/>
      </w:pPr>
      <w:r>
        <w:t>Dospjele obveze se odnose na rashode za materijal i dijelove tekućeg održavanja komunalne opreme u iznosu 139,93 eura koji omaškom nije podmiren. Preostale dospjele obveze se odnose na reprezentaciju u iznosu 19,91 eura koja nije podmirena iz razloga što je dobavljač u prošlog godini kao kupac ostao dužan isti iznos koji će se kompenzirati.</w:t>
      </w:r>
    </w:p>
    <w:p w14:paraId="64198503" w14:textId="77777777" w:rsidR="00897F98" w:rsidRDefault="00897F98"/>
    <w:p w14:paraId="4210BC80" w14:textId="77777777" w:rsidR="00897F98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p w14:paraId="171C505F" w14:textId="77777777" w:rsidR="00897F98" w:rsidRDefault="00000000">
      <w:pPr>
        <w:spacing w:line="240" w:lineRule="auto"/>
        <w:jc w:val="both"/>
      </w:pPr>
      <w:r>
        <w:rPr>
          <w:b/>
        </w:rPr>
        <w:t>Unutargrupne transakcije koje su u izvještajima eliminirane</w:t>
      </w:r>
    </w:p>
    <w:p w14:paraId="34440622" w14:textId="77777777" w:rsidR="00897F98" w:rsidRDefault="00000000">
      <w:pPr>
        <w:spacing w:line="240" w:lineRule="auto"/>
        <w:jc w:val="both"/>
      </w:pPr>
      <w:r>
        <w:t>U postupku konsolidacije eliminirane su unutargrupne transakcije, u ovom slučaju podskupine 367 prijenosi proračunskom korisniku Dječjem vrtiću Košutica Ferdinandovac iznos 117.759,94 eura iz nadležnog proračuna za financiranje rashoda poslovanja i 671 prihodi iz nadležnog proračuna za financiranje redovne djelatnosti proračunskog korisnika u istom iznosu 117.759,94 eura.</w:t>
      </w:r>
    </w:p>
    <w:p w14:paraId="30AC13FB" w14:textId="77777777" w:rsidR="00897F98" w:rsidRDefault="00897F98"/>
    <w:p w14:paraId="54873E8D" w14:textId="77777777" w:rsidR="00897F98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p w14:paraId="6377942B" w14:textId="77777777" w:rsidR="00897F98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7D7C1381" w14:textId="77777777" w:rsidR="00897F98" w:rsidRDefault="00000000">
      <w:pPr>
        <w:spacing w:line="240" w:lineRule="auto"/>
        <w:jc w:val="both"/>
      </w:pPr>
      <w:r>
        <w:t>U ovom izvještajnom razdoblju raspoloživ višak prihoda i primitaka Općine Ferdinandovac iznosi 84.053,50 eura, proračunski korisnik Dječji vrtić Košutica Ferdinandovac ostvario je manjak u iznosu 18.118,47 eura iz čega proizlazi raspoloživ višak prihoda i primitaka u slijedeće razdoblje u iznosu 65.935,03 eura.</w:t>
      </w:r>
    </w:p>
    <w:p w14:paraId="1C052C8F" w14:textId="77777777" w:rsidR="00897F98" w:rsidRDefault="00897F98"/>
    <w:sectPr w:rsidR="0089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98"/>
    <w:rsid w:val="002A2968"/>
    <w:rsid w:val="00897F98"/>
    <w:rsid w:val="00B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0A31"/>
  <w15:docId w15:val="{8A5A8A08-9D70-44BA-8B99-7C8433BC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2025-07-15T07:55:00Z</dcterms:created>
  <dcterms:modified xsi:type="dcterms:W3CDTF">2025-07-15T07:55:00Z</dcterms:modified>
</cp:coreProperties>
</file>